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3978" w14:textId="77777777" w:rsidR="006F0B68" w:rsidRPr="00756C82" w:rsidRDefault="00F1453C" w:rsidP="00F1453C">
      <w:pPr>
        <w:spacing w:after="0" w:line="360" w:lineRule="auto"/>
        <w:ind w:left="288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</w:t>
      </w:r>
      <w:r w:rsidR="006F0B68" w:rsidRPr="00756C82">
        <w:rPr>
          <w:rFonts w:ascii="Times New Roman" w:hAnsi="Times New Roman"/>
          <w:b/>
          <w:sz w:val="26"/>
          <w:szCs w:val="26"/>
        </w:rPr>
        <w:t>PPENDIX</w:t>
      </w:r>
      <w:r w:rsidR="00BA1A42">
        <w:rPr>
          <w:rFonts w:ascii="Times New Roman" w:hAnsi="Times New Roman"/>
          <w:b/>
          <w:sz w:val="26"/>
          <w:szCs w:val="26"/>
        </w:rPr>
        <w:t xml:space="preserve"> I</w:t>
      </w:r>
    </w:p>
    <w:p w14:paraId="39EC823A" w14:textId="77777777" w:rsidR="006F0B68" w:rsidRPr="00B651DB" w:rsidRDefault="006F0B68" w:rsidP="002874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00120F">
        <w:rPr>
          <w:b/>
          <w:sz w:val="24"/>
          <w:szCs w:val="24"/>
        </w:rPr>
        <w:t>NATIONAL EXPORT IMPORT BANK OF JAMAICA</w:t>
      </w:r>
      <w:r w:rsidRPr="00B651DB">
        <w:rPr>
          <w:b/>
          <w:sz w:val="24"/>
          <w:szCs w:val="24"/>
        </w:rPr>
        <w:t xml:space="preserve"> (</w:t>
      </w:r>
      <w:r w:rsidR="00192638">
        <w:rPr>
          <w:b/>
          <w:sz w:val="24"/>
          <w:szCs w:val="24"/>
        </w:rPr>
        <w:t>EXIM</w:t>
      </w:r>
      <w:r w:rsidR="002C1509">
        <w:rPr>
          <w:b/>
          <w:sz w:val="24"/>
          <w:szCs w:val="24"/>
        </w:rPr>
        <w:t xml:space="preserve"> BANK</w:t>
      </w:r>
      <w:r w:rsidRPr="00B651DB">
        <w:rPr>
          <w:b/>
          <w:sz w:val="24"/>
          <w:szCs w:val="24"/>
        </w:rPr>
        <w:t>)</w:t>
      </w:r>
    </w:p>
    <w:p w14:paraId="414CBA6B" w14:textId="77777777" w:rsidR="006F0B68" w:rsidRPr="00344C9D" w:rsidRDefault="006F0B68" w:rsidP="00220C4C">
      <w:pPr>
        <w:spacing w:after="0" w:line="240" w:lineRule="auto"/>
        <w:jc w:val="center"/>
        <w:rPr>
          <w:b/>
          <w:sz w:val="14"/>
          <w:szCs w:val="14"/>
        </w:rPr>
      </w:pPr>
    </w:p>
    <w:p w14:paraId="3798826C" w14:textId="3E989A22" w:rsidR="006F0B68" w:rsidRDefault="003521C9" w:rsidP="00220C4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EXIM RESET</w:t>
      </w:r>
      <w:r w:rsidR="0000120F">
        <w:rPr>
          <w:b/>
          <w:sz w:val="26"/>
          <w:szCs w:val="26"/>
        </w:rPr>
        <w:t xml:space="preserve"> </w:t>
      </w:r>
      <w:r w:rsidR="006F0B68">
        <w:rPr>
          <w:b/>
          <w:sz w:val="26"/>
          <w:szCs w:val="26"/>
        </w:rPr>
        <w:t>LOAN PROGRAMME</w:t>
      </w:r>
    </w:p>
    <w:p w14:paraId="70D0441F" w14:textId="77777777" w:rsidR="00147F69" w:rsidRPr="00271BD8" w:rsidRDefault="00147F69" w:rsidP="00147F6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General Documentation</w:t>
      </w:r>
    </w:p>
    <w:p w14:paraId="00D23FC5" w14:textId="77777777" w:rsidR="00195A7A" w:rsidRPr="00D930FA" w:rsidRDefault="00195A7A" w:rsidP="00195A7A">
      <w:pPr>
        <w:numPr>
          <w:ilvl w:val="0"/>
          <w:numId w:val="19"/>
        </w:numPr>
        <w:spacing w:after="355" w:line="249" w:lineRule="auto"/>
        <w:ind w:hanging="720"/>
      </w:pPr>
      <w:r w:rsidRPr="00D930FA">
        <w:t xml:space="preserve">Completed Application Form </w:t>
      </w:r>
      <w:r w:rsidRPr="00D930FA">
        <w:tab/>
        <w:t xml:space="preserve"> </w:t>
      </w:r>
      <w:r w:rsidR="00F515FD">
        <w:tab/>
      </w:r>
      <w:r w:rsidRPr="00D930FA">
        <w:t xml:space="preserve"> </w:t>
      </w:r>
      <w:r w:rsidR="00F515FD">
        <w:tab/>
      </w:r>
      <w:r w:rsidR="00F515FD">
        <w:tab/>
      </w:r>
      <w:r w:rsidR="00F515FD">
        <w:tab/>
      </w:r>
      <w:r w:rsidR="00F515FD">
        <w:tab/>
      </w:r>
      <w:r w:rsidR="00F515FD">
        <w:tab/>
      </w:r>
      <w:r w:rsidR="00F515FD">
        <w:sym w:font="Wingdings" w:char="F06F"/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</w:p>
    <w:p w14:paraId="1CE50843" w14:textId="77777777" w:rsidR="00195A7A" w:rsidRPr="00D930FA" w:rsidRDefault="00195A7A" w:rsidP="00195A7A">
      <w:pPr>
        <w:numPr>
          <w:ilvl w:val="0"/>
          <w:numId w:val="19"/>
        </w:numPr>
        <w:spacing w:after="355" w:line="249" w:lineRule="auto"/>
        <w:ind w:hanging="720"/>
      </w:pPr>
      <w:r w:rsidRPr="00D930FA">
        <w:t xml:space="preserve">Business Plan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="00F515FD">
        <w:tab/>
      </w:r>
      <w:r w:rsidR="00F515FD">
        <w:tab/>
      </w:r>
      <w:r w:rsidR="00F515FD">
        <w:tab/>
      </w:r>
      <w:r w:rsidR="00F515FD">
        <w:tab/>
      </w:r>
      <w:r w:rsidR="00F515FD">
        <w:sym w:font="Wingdings" w:char="F06F"/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</w:p>
    <w:p w14:paraId="197AC5D0" w14:textId="77777777" w:rsidR="00195A7A" w:rsidRPr="00D930FA" w:rsidRDefault="00195A7A" w:rsidP="00195A7A">
      <w:pPr>
        <w:numPr>
          <w:ilvl w:val="0"/>
          <w:numId w:val="19"/>
        </w:numPr>
        <w:spacing w:after="241" w:line="249" w:lineRule="auto"/>
        <w:ind w:hanging="720"/>
      </w:pPr>
      <w:r w:rsidRPr="00D930FA">
        <w:t xml:space="preserve">(a)    Audited Financial Statements for the past three years along with Interim        </w:t>
      </w:r>
      <w:r w:rsidR="00F515FD">
        <w:tab/>
      </w:r>
      <w:r w:rsidR="00F515FD">
        <w:sym w:font="Wingdings" w:char="F06F"/>
      </w:r>
    </w:p>
    <w:p w14:paraId="160388E1" w14:textId="77777777" w:rsidR="00F515FD" w:rsidRDefault="00195A7A" w:rsidP="00195A7A">
      <w:pPr>
        <w:tabs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261"/>
      </w:pPr>
      <w:r w:rsidRPr="00D930FA">
        <w:t xml:space="preserve">                            Accounts, for existing businesses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</w:p>
    <w:p w14:paraId="20A6E66F" w14:textId="77777777" w:rsidR="00195A7A" w:rsidRPr="00D930FA" w:rsidRDefault="00195A7A" w:rsidP="00195A7A">
      <w:pPr>
        <w:numPr>
          <w:ilvl w:val="1"/>
          <w:numId w:val="19"/>
        </w:numPr>
        <w:spacing w:after="355" w:line="249" w:lineRule="auto"/>
        <w:ind w:left="1591" w:hanging="511"/>
      </w:pPr>
      <w:r w:rsidRPr="00D930FA">
        <w:t xml:space="preserve">Opening Balance Sheet for new businesses </w:t>
      </w:r>
      <w:r w:rsidRPr="00D930FA">
        <w:tab/>
        <w:t xml:space="preserve"> </w:t>
      </w:r>
      <w:r w:rsidRPr="00D930FA">
        <w:tab/>
      </w:r>
      <w:r w:rsidR="00F515FD">
        <w:tab/>
      </w:r>
      <w:r w:rsidR="00F515FD">
        <w:tab/>
      </w:r>
      <w:r w:rsidR="00F515FD">
        <w:tab/>
      </w:r>
      <w:r w:rsidR="00F515FD">
        <w:sym w:font="Wingdings" w:char="F06F"/>
      </w:r>
      <w:r w:rsidRPr="00D930FA"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</w:p>
    <w:p w14:paraId="3DE3057B" w14:textId="77777777" w:rsidR="00195A7A" w:rsidRPr="00D930FA" w:rsidRDefault="00E0313E" w:rsidP="00195A7A">
      <w:pPr>
        <w:numPr>
          <w:ilvl w:val="0"/>
          <w:numId w:val="19"/>
        </w:numPr>
        <w:spacing w:after="355" w:line="249" w:lineRule="auto"/>
        <w:ind w:hanging="720"/>
      </w:pPr>
      <w:r>
        <w:t xml:space="preserve">Annualized </w:t>
      </w:r>
      <w:r w:rsidR="00195A7A" w:rsidRPr="00D930FA">
        <w:t>Cash flow Projections</w:t>
      </w:r>
      <w:r>
        <w:t xml:space="preserve"> with Projected Profit and Loss and Balance Sheet</w:t>
      </w:r>
      <w:r w:rsidR="00195A7A" w:rsidRPr="00D930FA">
        <w:t xml:space="preserve"> for life of the loan, along with Supporting Assumptions </w:t>
      </w:r>
      <w:r w:rsidR="00F515FD">
        <w:tab/>
      </w:r>
      <w:r w:rsidR="00F515FD">
        <w:sym w:font="Wingdings" w:char="F06F"/>
      </w:r>
      <w:r w:rsidR="00195A7A" w:rsidRPr="00D930FA">
        <w:tab/>
        <w:t xml:space="preserve"> </w:t>
      </w:r>
      <w:r w:rsidR="00195A7A" w:rsidRPr="00D930FA">
        <w:tab/>
        <w:t xml:space="preserve"> </w:t>
      </w:r>
      <w:r w:rsidR="00F515FD">
        <w:tab/>
      </w:r>
    </w:p>
    <w:p w14:paraId="49561703" w14:textId="77777777" w:rsidR="00195A7A" w:rsidRPr="00D930FA" w:rsidRDefault="00195A7A" w:rsidP="00195A7A">
      <w:pPr>
        <w:numPr>
          <w:ilvl w:val="0"/>
          <w:numId w:val="19"/>
        </w:numPr>
        <w:spacing w:after="355" w:line="249" w:lineRule="auto"/>
        <w:ind w:hanging="720"/>
      </w:pPr>
      <w:r w:rsidRPr="00D930FA">
        <w:t xml:space="preserve">Pro forma Invoice/Commercial Invoice/Purchase order </w:t>
      </w:r>
      <w:r w:rsidR="00F515FD">
        <w:t>/Contract</w:t>
      </w:r>
      <w:r w:rsidRPr="00D930FA">
        <w:tab/>
        <w:t xml:space="preserve"> </w:t>
      </w:r>
      <w:r w:rsidR="00F515FD">
        <w:tab/>
      </w:r>
      <w:r w:rsidR="00F515FD">
        <w:tab/>
      </w:r>
      <w:r w:rsidR="00F515FD">
        <w:sym w:font="Wingdings" w:char="F06F"/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</w:p>
    <w:p w14:paraId="06BDAFA6" w14:textId="77777777" w:rsidR="00494F83" w:rsidRPr="00D930FA" w:rsidRDefault="00494F83" w:rsidP="00494F83">
      <w:pPr>
        <w:numPr>
          <w:ilvl w:val="0"/>
          <w:numId w:val="19"/>
        </w:numPr>
        <w:spacing w:after="355" w:line="249" w:lineRule="auto"/>
        <w:ind w:hanging="720"/>
      </w:pPr>
      <w:r w:rsidRPr="00D930FA">
        <w:t xml:space="preserve">Copy of Valid Tax Compliance Certificate </w:t>
      </w:r>
      <w:r w:rsidRPr="00D930FA">
        <w:tab/>
        <w:t xml:space="preserve"> </w:t>
      </w:r>
      <w:r w:rsidRPr="00D930FA">
        <w:tab/>
      </w:r>
      <w:r w:rsidR="00F515FD">
        <w:tab/>
      </w:r>
      <w:r w:rsidR="00F515FD">
        <w:tab/>
      </w:r>
      <w:r w:rsidR="00F515FD">
        <w:tab/>
      </w:r>
      <w:r w:rsidR="00F515FD">
        <w:tab/>
      </w:r>
      <w:r w:rsidR="00F515FD">
        <w:sym w:font="Wingdings" w:char="F06F"/>
      </w:r>
      <w:r w:rsidRPr="00D930FA"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</w:p>
    <w:p w14:paraId="360839D0" w14:textId="77777777" w:rsidR="00494F83" w:rsidRPr="00D930FA" w:rsidRDefault="00494F83" w:rsidP="00494F83">
      <w:pPr>
        <w:numPr>
          <w:ilvl w:val="0"/>
          <w:numId w:val="19"/>
        </w:numPr>
        <w:spacing w:after="355" w:line="249" w:lineRule="auto"/>
        <w:ind w:hanging="720"/>
      </w:pPr>
      <w:r w:rsidRPr="00D930FA">
        <w:t xml:space="preserve">Detailed descriptions of security(ies) being </w:t>
      </w:r>
      <w:proofErr w:type="gramStart"/>
      <w:r w:rsidRPr="00D930FA">
        <w:t xml:space="preserve">pledged  </w:t>
      </w:r>
      <w:r w:rsidRPr="00D930FA">
        <w:tab/>
      </w:r>
      <w:proofErr w:type="gramEnd"/>
      <w:r w:rsidRPr="00D930FA">
        <w:t xml:space="preserve"> </w:t>
      </w:r>
      <w:r w:rsidRPr="00D930FA">
        <w:tab/>
        <w:t xml:space="preserve"> </w:t>
      </w:r>
      <w:r w:rsidR="00F515FD">
        <w:tab/>
      </w:r>
      <w:r w:rsidR="00F515FD">
        <w:tab/>
      </w:r>
      <w:r w:rsidR="00F515FD">
        <w:tab/>
      </w:r>
      <w:r w:rsidR="00F515FD">
        <w:sym w:font="Wingdings" w:char="F06F"/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</w:p>
    <w:p w14:paraId="749EB77A" w14:textId="77777777" w:rsidR="00494F83" w:rsidRPr="00D930FA" w:rsidRDefault="00494F83" w:rsidP="00494F83">
      <w:pPr>
        <w:numPr>
          <w:ilvl w:val="0"/>
          <w:numId w:val="19"/>
        </w:numPr>
        <w:spacing w:after="355" w:line="249" w:lineRule="auto"/>
        <w:ind w:hanging="720"/>
      </w:pPr>
      <w:r w:rsidRPr="00D930FA">
        <w:t xml:space="preserve">Valuation Report of Assets being pledged as security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</w:r>
      <w:r w:rsidR="00F515FD">
        <w:tab/>
      </w:r>
      <w:r w:rsidR="00F515FD">
        <w:sym w:font="Wingdings" w:char="F06F"/>
      </w:r>
      <w:r w:rsidRPr="00D930FA">
        <w:t xml:space="preserve"> </w:t>
      </w:r>
    </w:p>
    <w:p w14:paraId="07F1B823" w14:textId="77777777" w:rsidR="00AA54AB" w:rsidRDefault="00494F83" w:rsidP="00494F83">
      <w:pPr>
        <w:numPr>
          <w:ilvl w:val="0"/>
          <w:numId w:val="19"/>
        </w:numPr>
        <w:spacing w:after="355" w:line="249" w:lineRule="auto"/>
        <w:ind w:hanging="720"/>
      </w:pPr>
      <w:r w:rsidRPr="00D930FA">
        <w:t xml:space="preserve">Surveyor’s I.D. Report where Real Estate is being pledged as Security </w:t>
      </w:r>
      <w:r w:rsidRPr="00D930FA">
        <w:tab/>
      </w:r>
      <w:r w:rsidR="00F515FD">
        <w:tab/>
      </w:r>
      <w:r w:rsidR="00F515FD">
        <w:sym w:font="Wingdings" w:char="F06F"/>
      </w:r>
      <w:r w:rsidR="00AA54AB">
        <w:t xml:space="preserve">        </w:t>
      </w:r>
    </w:p>
    <w:p w14:paraId="5F31D115" w14:textId="77777777" w:rsidR="00C54056" w:rsidRDefault="00AA54AB" w:rsidP="00494F83">
      <w:pPr>
        <w:numPr>
          <w:ilvl w:val="0"/>
          <w:numId w:val="19"/>
        </w:numPr>
        <w:spacing w:after="355" w:line="249" w:lineRule="auto"/>
        <w:ind w:hanging="720"/>
      </w:pPr>
      <w:r w:rsidRPr="00D930FA">
        <w:t>Bank Reports</w:t>
      </w:r>
      <w:r w:rsidR="00F515FD">
        <w:tab/>
      </w:r>
    </w:p>
    <w:p w14:paraId="152EFF94" w14:textId="77777777" w:rsidR="00F1453C" w:rsidRDefault="00C54056" w:rsidP="00494F83">
      <w:pPr>
        <w:numPr>
          <w:ilvl w:val="0"/>
          <w:numId w:val="19"/>
        </w:numPr>
        <w:spacing w:after="355" w:line="249" w:lineRule="auto"/>
        <w:ind w:hanging="720"/>
      </w:pPr>
      <w:r>
        <w:t xml:space="preserve">TRN </w:t>
      </w:r>
      <w:r w:rsidR="00F1453C">
        <w:tab/>
      </w:r>
      <w:r w:rsidR="00F1453C">
        <w:tab/>
      </w:r>
      <w:r w:rsidR="00F1453C">
        <w:tab/>
      </w:r>
      <w:r w:rsidR="00F1453C">
        <w:tab/>
      </w:r>
      <w:r w:rsidR="00F1453C">
        <w:tab/>
      </w:r>
      <w:r w:rsidR="00F1453C">
        <w:tab/>
      </w:r>
      <w:r w:rsidR="00F1453C">
        <w:tab/>
      </w:r>
      <w:r w:rsidR="00F1453C">
        <w:tab/>
      </w:r>
      <w:r w:rsidR="00F1453C">
        <w:tab/>
      </w:r>
      <w:r w:rsidR="00F1453C">
        <w:tab/>
      </w:r>
      <w:r w:rsidR="00F1453C">
        <w:sym w:font="Wingdings" w:char="F06F"/>
      </w:r>
    </w:p>
    <w:p w14:paraId="470F884A" w14:textId="77777777" w:rsidR="00C54056" w:rsidRDefault="00F1453C" w:rsidP="00494F83">
      <w:pPr>
        <w:numPr>
          <w:ilvl w:val="0"/>
          <w:numId w:val="19"/>
        </w:numPr>
        <w:spacing w:after="355" w:line="249" w:lineRule="auto"/>
        <w:ind w:hanging="720"/>
      </w:pPr>
      <w:r>
        <w:t>Proof</w:t>
      </w:r>
      <w:r w:rsidR="00C54056">
        <w:t xml:space="preserve"> of address not older than 6 months </w:t>
      </w:r>
      <w:r w:rsidR="00C54056">
        <w:tab/>
      </w:r>
      <w:r w:rsidR="00C54056">
        <w:tab/>
      </w:r>
      <w:r>
        <w:tab/>
      </w:r>
      <w:r w:rsidR="00C54056">
        <w:tab/>
      </w:r>
      <w:r w:rsidR="00C54056">
        <w:tab/>
      </w:r>
      <w:r w:rsidR="00C54056">
        <w:tab/>
      </w:r>
      <w:r w:rsidR="00C54056">
        <w:sym w:font="Wingdings" w:char="F06F"/>
      </w:r>
    </w:p>
    <w:p w14:paraId="39EC4936" w14:textId="77777777" w:rsidR="002618C0" w:rsidRPr="00F1453C" w:rsidRDefault="00C54056" w:rsidP="00057E41">
      <w:pPr>
        <w:numPr>
          <w:ilvl w:val="0"/>
          <w:numId w:val="19"/>
        </w:numPr>
        <w:spacing w:after="355" w:line="249" w:lineRule="auto"/>
        <w:ind w:hanging="720"/>
        <w:rPr>
          <w:b/>
        </w:rPr>
      </w:pPr>
      <w:r>
        <w:t xml:space="preserve">3 – 12 months Bank Statements on the operating account </w:t>
      </w:r>
      <w:r>
        <w:tab/>
      </w:r>
      <w:r>
        <w:tab/>
      </w:r>
      <w:r>
        <w:tab/>
        <w:t xml:space="preserve">              </w:t>
      </w:r>
      <w:r>
        <w:sym w:font="Wingdings" w:char="F06F"/>
      </w:r>
    </w:p>
    <w:p w14:paraId="38C17DA6" w14:textId="77777777" w:rsidR="00494F83" w:rsidRDefault="00C12196" w:rsidP="002618C0">
      <w:pPr>
        <w:spacing w:after="355" w:line="249" w:lineRule="auto"/>
        <w:ind w:left="1065"/>
        <w:rPr>
          <w:b/>
        </w:rPr>
      </w:pPr>
      <w:r w:rsidRPr="002618C0">
        <w:rPr>
          <w:b/>
        </w:rPr>
        <w:t>COMPANIES</w:t>
      </w:r>
      <w:r w:rsidR="00494F83" w:rsidRPr="002618C0">
        <w:rPr>
          <w:b/>
        </w:rPr>
        <w:tab/>
      </w:r>
    </w:p>
    <w:p w14:paraId="71FE2BC2" w14:textId="77777777" w:rsidR="00195A7A" w:rsidRPr="00D930FA" w:rsidRDefault="00195A7A" w:rsidP="00AA54AB">
      <w:pPr>
        <w:numPr>
          <w:ilvl w:val="0"/>
          <w:numId w:val="19"/>
        </w:numPr>
        <w:spacing w:after="355" w:line="249" w:lineRule="auto"/>
        <w:ind w:hanging="720"/>
      </w:pPr>
      <w:r w:rsidRPr="00D930FA">
        <w:lastRenderedPageBreak/>
        <w:t xml:space="preserve">(a)    Certified copy of Articles of Incorporation or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</w:r>
      <w:r w:rsidR="00F515FD">
        <w:tab/>
      </w:r>
      <w:r w:rsidR="00F515FD">
        <w:tab/>
      </w:r>
      <w:r w:rsidR="002618C0">
        <w:t xml:space="preserve">   </w:t>
      </w:r>
      <w:r w:rsidR="00F515FD">
        <w:sym w:font="Wingdings" w:char="F06F"/>
      </w:r>
      <w:r w:rsidRPr="00D930FA">
        <w:t xml:space="preserve"> </w:t>
      </w:r>
      <w:r w:rsidRPr="00D930FA">
        <w:tab/>
        <w:t xml:space="preserve"> </w:t>
      </w:r>
      <w:r w:rsidRPr="00D930FA">
        <w:tab/>
        <w:t xml:space="preserve"> </w:t>
      </w:r>
      <w:r w:rsidRPr="00D930FA">
        <w:tab/>
        <w:t xml:space="preserve"> </w:t>
      </w:r>
    </w:p>
    <w:p w14:paraId="3EE1A53E" w14:textId="77777777" w:rsidR="00AA54AB" w:rsidRDefault="00195A7A" w:rsidP="009D17DC">
      <w:pPr>
        <w:numPr>
          <w:ilvl w:val="1"/>
          <w:numId w:val="19"/>
        </w:numPr>
        <w:spacing w:after="0" w:line="249" w:lineRule="auto"/>
        <w:ind w:left="1591" w:hanging="511"/>
      </w:pPr>
      <w:r w:rsidRPr="00D930FA">
        <w:t xml:space="preserve">Memorandum &amp; Articles of Association </w:t>
      </w:r>
      <w:r w:rsidRPr="00D930FA">
        <w:tab/>
        <w:t xml:space="preserve"> </w:t>
      </w:r>
      <w:r w:rsidRPr="00D930FA">
        <w:tab/>
        <w:t xml:space="preserve"> </w:t>
      </w:r>
      <w:r w:rsidR="00F515FD">
        <w:tab/>
      </w:r>
      <w:r w:rsidR="00F515FD">
        <w:tab/>
      </w:r>
      <w:r w:rsidR="00F515FD">
        <w:tab/>
      </w:r>
      <w:r w:rsidR="002618C0">
        <w:t xml:space="preserve">    </w:t>
      </w:r>
      <w:r w:rsidR="00F515FD">
        <w:sym w:font="Wingdings" w:char="F06F"/>
      </w:r>
    </w:p>
    <w:p w14:paraId="718D076C" w14:textId="77777777" w:rsidR="00C12196" w:rsidRDefault="00C12196" w:rsidP="00C12196">
      <w:pPr>
        <w:spacing w:after="0" w:line="249" w:lineRule="auto"/>
        <w:ind w:left="1591"/>
      </w:pPr>
    </w:p>
    <w:p w14:paraId="4A62BA83" w14:textId="77777777" w:rsidR="00494F83" w:rsidRPr="00D930FA" w:rsidRDefault="00F515FD" w:rsidP="009D17DC">
      <w:pPr>
        <w:spacing w:after="0" w:line="249" w:lineRule="auto"/>
        <w:ind w:firstLine="345"/>
      </w:pPr>
      <w:r>
        <w:tab/>
      </w:r>
      <w:r>
        <w:tab/>
      </w:r>
      <w:r>
        <w:tab/>
      </w:r>
      <w:r>
        <w:tab/>
      </w:r>
    </w:p>
    <w:p w14:paraId="489A0C3B" w14:textId="77777777" w:rsidR="00195A7A" w:rsidRDefault="00195A7A" w:rsidP="00AA54AB">
      <w:pPr>
        <w:numPr>
          <w:ilvl w:val="0"/>
          <w:numId w:val="19"/>
        </w:numPr>
        <w:spacing w:after="355" w:line="249" w:lineRule="auto"/>
        <w:ind w:hanging="720"/>
      </w:pPr>
      <w:r>
        <w:t xml:space="preserve">Copy of Certificate of Registration and Certificate of Change of Name where applicable </w:t>
      </w:r>
      <w:r w:rsidR="002618C0">
        <w:sym w:font="Wingdings" w:char="F06F"/>
      </w:r>
      <w:r>
        <w:tab/>
        <w:t xml:space="preserve"> </w:t>
      </w:r>
    </w:p>
    <w:p w14:paraId="58D408B3" w14:textId="77777777" w:rsidR="00195A7A" w:rsidRDefault="00195A7A" w:rsidP="00195A7A">
      <w:pPr>
        <w:numPr>
          <w:ilvl w:val="0"/>
          <w:numId w:val="19"/>
        </w:numPr>
        <w:spacing w:after="355" w:line="249" w:lineRule="auto"/>
        <w:ind w:hanging="720"/>
      </w:pPr>
      <w:r>
        <w:t xml:space="preserve">Completed Borrowing Resolution </w:t>
      </w:r>
      <w:r>
        <w:tab/>
        <w:t xml:space="preserve"> </w:t>
      </w:r>
      <w:r w:rsidR="002618C0">
        <w:tab/>
      </w:r>
      <w:r w:rsidR="002618C0">
        <w:tab/>
      </w:r>
      <w:r w:rsidR="002618C0">
        <w:tab/>
      </w:r>
      <w:r w:rsidR="002618C0">
        <w:tab/>
      </w:r>
      <w:r w:rsidR="002618C0">
        <w:tab/>
      </w:r>
      <w:r w:rsidR="002618C0">
        <w:tab/>
        <w:t xml:space="preserve">    </w:t>
      </w:r>
      <w:r w:rsidR="002618C0">
        <w:sym w:font="Wingdings" w:char="F06F"/>
      </w:r>
      <w:r w:rsidR="002618C0">
        <w:tab/>
      </w:r>
      <w:r w:rsidR="002618C0">
        <w:tab/>
      </w:r>
      <w:r w:rsidR="002618C0">
        <w:tab/>
      </w:r>
      <w:r w:rsidR="002618C0">
        <w:tab/>
      </w:r>
      <w:r>
        <w:tab/>
      </w:r>
      <w:r w:rsidR="002618C0">
        <w:tab/>
      </w:r>
      <w:r w:rsidR="002618C0">
        <w:tab/>
      </w:r>
      <w:r w:rsidR="002618C0">
        <w:tab/>
      </w:r>
      <w:r w:rsidR="002618C0">
        <w:tab/>
      </w:r>
      <w:r w:rsidR="002618C0">
        <w:tab/>
      </w:r>
      <w:r w:rsidR="002618C0">
        <w:tab/>
      </w:r>
      <w:r>
        <w:t xml:space="preserve"> </w:t>
      </w:r>
      <w:r>
        <w:tab/>
      </w:r>
      <w:r w:rsidR="002618C0">
        <w:tab/>
      </w:r>
      <w:r w:rsidR="002618C0">
        <w:tab/>
      </w:r>
      <w:r w:rsidR="002618C0">
        <w:tab/>
      </w:r>
      <w:r w:rsidR="002618C0"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95EAFFD" w14:textId="0ACFF8A2" w:rsidR="002618C0" w:rsidRDefault="00195A7A" w:rsidP="00195A7A">
      <w:pPr>
        <w:numPr>
          <w:ilvl w:val="0"/>
          <w:numId w:val="19"/>
        </w:numPr>
        <w:spacing w:after="138" w:line="249" w:lineRule="auto"/>
        <w:ind w:hanging="720"/>
      </w:pPr>
      <w:r>
        <w:t>List of Company Officers &amp; Directors and specimen signatures of authorized</w:t>
      </w:r>
      <w:r w:rsidR="002618C0">
        <w:tab/>
      </w:r>
      <w:r w:rsidR="002618C0">
        <w:tab/>
        <w:t xml:space="preserve">    </w:t>
      </w:r>
    </w:p>
    <w:p w14:paraId="20926B82" w14:textId="77777777" w:rsidR="00195A7A" w:rsidRDefault="00195A7A" w:rsidP="002618C0">
      <w:pPr>
        <w:spacing w:after="138" w:line="249" w:lineRule="auto"/>
        <w:ind w:left="1065"/>
      </w:pPr>
      <w:r>
        <w:t xml:space="preserve"> </w:t>
      </w:r>
      <w:proofErr w:type="gramStart"/>
      <w:r w:rsidR="007A5F5E">
        <w:t>Signor’s</w:t>
      </w:r>
      <w:proofErr w:type="gramEnd"/>
      <w:r>
        <w:t xml:space="preserve"> of company </w:t>
      </w:r>
      <w:r>
        <w:tab/>
        <w:t xml:space="preserve"> </w:t>
      </w:r>
      <w:r w:rsidR="002618C0">
        <w:t xml:space="preserve">                                                                                                        </w:t>
      </w:r>
      <w:r w:rsidR="002618C0">
        <w:sym w:font="Wingdings" w:char="F06F"/>
      </w:r>
    </w:p>
    <w:p w14:paraId="2C33119A" w14:textId="77777777" w:rsidR="002618C0" w:rsidRDefault="002618C0" w:rsidP="002618C0">
      <w:pPr>
        <w:spacing w:after="138" w:line="249" w:lineRule="auto"/>
        <w:ind w:left="1065"/>
      </w:pPr>
    </w:p>
    <w:p w14:paraId="3E36FD57" w14:textId="77777777" w:rsidR="00D930FA" w:rsidRDefault="00195A7A" w:rsidP="00195A7A">
      <w:pPr>
        <w:numPr>
          <w:ilvl w:val="0"/>
          <w:numId w:val="19"/>
        </w:numPr>
        <w:spacing w:after="355" w:line="249" w:lineRule="auto"/>
        <w:ind w:hanging="720"/>
      </w:pPr>
      <w:r>
        <w:t xml:space="preserve">Register of Shareholders </w:t>
      </w:r>
      <w:r>
        <w:tab/>
        <w:t xml:space="preserve"> </w:t>
      </w:r>
      <w:r>
        <w:tab/>
      </w:r>
      <w:r w:rsidR="002618C0">
        <w:tab/>
      </w:r>
      <w:r w:rsidR="002618C0">
        <w:tab/>
      </w:r>
      <w:r w:rsidR="002618C0">
        <w:tab/>
      </w:r>
      <w:r w:rsidR="002618C0">
        <w:tab/>
      </w:r>
      <w:r w:rsidR="002618C0">
        <w:tab/>
      </w:r>
      <w:r w:rsidR="002618C0">
        <w:tab/>
        <w:t xml:space="preserve">    </w:t>
      </w:r>
      <w:r w:rsidR="002618C0">
        <w:sym w:font="Wingdings" w:char="F06F"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A1B584" w14:textId="77777777" w:rsidR="00195A7A" w:rsidRDefault="00195A7A" w:rsidP="00195A7A">
      <w:pPr>
        <w:numPr>
          <w:ilvl w:val="0"/>
          <w:numId w:val="19"/>
        </w:numPr>
        <w:spacing w:after="355" w:line="249" w:lineRule="auto"/>
        <w:ind w:hanging="720"/>
      </w:pPr>
      <w:r>
        <w:t xml:space="preserve">Certificate of good standing from the Companies Office of Jamaica </w:t>
      </w:r>
      <w:r w:rsidR="002618C0">
        <w:tab/>
      </w:r>
      <w:r w:rsidR="002618C0">
        <w:tab/>
      </w:r>
      <w:r w:rsidR="002618C0">
        <w:tab/>
        <w:t xml:space="preserve">    </w:t>
      </w:r>
      <w:r w:rsidR="002618C0">
        <w:sym w:font="Wingdings" w:char="F06F"/>
      </w:r>
    </w:p>
    <w:p w14:paraId="7CBD6AA8" w14:textId="77777777" w:rsidR="002618C0" w:rsidRDefault="00AA54AB" w:rsidP="0081274F">
      <w:pPr>
        <w:numPr>
          <w:ilvl w:val="0"/>
          <w:numId w:val="19"/>
        </w:numPr>
        <w:spacing w:after="0" w:line="249" w:lineRule="auto"/>
        <w:ind w:hanging="720"/>
      </w:pPr>
      <w:r>
        <w:t xml:space="preserve">Two (2) certified copies of photographic identification </w:t>
      </w:r>
      <w:proofErr w:type="gramStart"/>
      <w:r>
        <w:t>i.e.</w:t>
      </w:r>
      <w:proofErr w:type="gramEnd"/>
      <w:r>
        <w:t xml:space="preserve"> passport, drivers’ license,</w:t>
      </w:r>
    </w:p>
    <w:p w14:paraId="09B1A9D8" w14:textId="77777777" w:rsidR="002618C0" w:rsidRDefault="00AA54AB" w:rsidP="002618C0">
      <w:pPr>
        <w:spacing w:after="0" w:line="249" w:lineRule="auto"/>
        <w:ind w:left="1065"/>
      </w:pPr>
      <w:r>
        <w:t xml:space="preserve"> </w:t>
      </w:r>
    </w:p>
    <w:p w14:paraId="7FCD6BDA" w14:textId="77777777" w:rsidR="002618C0" w:rsidRDefault="00AA54AB" w:rsidP="002618C0">
      <w:pPr>
        <w:spacing w:after="0" w:line="249" w:lineRule="auto"/>
        <w:ind w:left="1065"/>
      </w:pPr>
      <w:r>
        <w:t>voter registration identification card</w:t>
      </w:r>
      <w:r>
        <w:tab/>
      </w:r>
      <w:r w:rsidR="002618C0">
        <w:t xml:space="preserve">      </w:t>
      </w:r>
      <w:r w:rsidR="002618C0">
        <w:tab/>
      </w:r>
      <w:r w:rsidR="002618C0">
        <w:tab/>
      </w:r>
      <w:r w:rsidR="002618C0">
        <w:tab/>
      </w:r>
      <w:r w:rsidR="002618C0">
        <w:tab/>
      </w:r>
      <w:r w:rsidR="002618C0">
        <w:tab/>
      </w:r>
      <w:r w:rsidR="002618C0">
        <w:tab/>
        <w:t xml:space="preserve">     </w:t>
      </w:r>
      <w:r w:rsidR="002618C0">
        <w:sym w:font="Wingdings" w:char="F06F"/>
      </w:r>
      <w:r w:rsidR="002618C0">
        <w:t xml:space="preserve">         </w:t>
      </w:r>
    </w:p>
    <w:p w14:paraId="06AF86BB" w14:textId="77777777" w:rsidR="00AA54AB" w:rsidRDefault="002618C0" w:rsidP="002618C0">
      <w:pPr>
        <w:spacing w:after="0" w:line="249" w:lineRule="auto"/>
        <w:ind w:left="1065"/>
      </w:pPr>
      <w:r>
        <w:t xml:space="preserve">                                                                            </w:t>
      </w:r>
    </w:p>
    <w:p w14:paraId="16D06337" w14:textId="77777777" w:rsidR="002618C0" w:rsidRDefault="00AA54AB" w:rsidP="00C12196">
      <w:pPr>
        <w:spacing w:after="0" w:line="360" w:lineRule="auto"/>
        <w:ind w:left="1260" w:hanging="180"/>
      </w:pPr>
      <w:r>
        <w:t xml:space="preserve">(a) for privately owned companies -this is required for </w:t>
      </w:r>
      <w:proofErr w:type="gramStart"/>
      <w:r>
        <w:t>all  shareholders</w:t>
      </w:r>
      <w:proofErr w:type="gramEnd"/>
      <w:r>
        <w:t xml:space="preserve"> whose </w:t>
      </w:r>
    </w:p>
    <w:p w14:paraId="537B000F" w14:textId="77777777" w:rsidR="00195A7A" w:rsidRDefault="002618C0" w:rsidP="00C12196">
      <w:pPr>
        <w:spacing w:after="0" w:line="360" w:lineRule="auto"/>
        <w:ind w:left="1260" w:hanging="180"/>
      </w:pPr>
      <w:r>
        <w:t xml:space="preserve">     </w:t>
      </w:r>
      <w:r w:rsidR="00AA54AB">
        <w:t>shareholding</w:t>
      </w:r>
      <w:r>
        <w:t xml:space="preserve"> </w:t>
      </w:r>
      <w:r w:rsidR="00AA54AB">
        <w:t>exceed 25</w:t>
      </w:r>
      <w:proofErr w:type="gramStart"/>
      <w:r w:rsidR="00AA54AB">
        <w:t>% ,</w:t>
      </w:r>
      <w:proofErr w:type="gramEnd"/>
      <w:r w:rsidR="00AA54AB">
        <w:t xml:space="preserve"> all directors and all signing officers </w:t>
      </w:r>
      <w:r w:rsidR="00195A7A">
        <w:t xml:space="preserve"> </w:t>
      </w:r>
      <w:r>
        <w:t xml:space="preserve">  </w:t>
      </w:r>
      <w:r>
        <w:tab/>
      </w:r>
      <w:r>
        <w:tab/>
      </w:r>
      <w:r>
        <w:tab/>
        <w:t xml:space="preserve">     </w:t>
      </w:r>
      <w:r>
        <w:sym w:font="Wingdings" w:char="F06F"/>
      </w:r>
      <w:r>
        <w:t xml:space="preserve">                                </w:t>
      </w:r>
      <w:r w:rsidR="00195A7A">
        <w:t xml:space="preserve"> </w:t>
      </w:r>
      <w:r w:rsidR="00195A7A">
        <w:tab/>
        <w:t xml:space="preserve"> </w:t>
      </w:r>
      <w:r w:rsidR="00195A7A">
        <w:tab/>
        <w:t xml:space="preserve"> </w:t>
      </w:r>
      <w:r w:rsidR="00195A7A">
        <w:tab/>
        <w:t xml:space="preserve"> </w:t>
      </w:r>
      <w:r w:rsidR="00195A7A">
        <w:tab/>
        <w:t xml:space="preserve"> </w:t>
      </w:r>
      <w:r w:rsidR="00195A7A">
        <w:tab/>
        <w:t xml:space="preserve"> </w:t>
      </w:r>
      <w:r w:rsidR="00195A7A">
        <w:tab/>
        <w:t xml:space="preserve"> </w:t>
      </w:r>
    </w:p>
    <w:p w14:paraId="30BE1970" w14:textId="77777777" w:rsidR="002618C0" w:rsidRDefault="00195A7A" w:rsidP="00C12196">
      <w:pPr>
        <w:numPr>
          <w:ilvl w:val="1"/>
          <w:numId w:val="19"/>
        </w:numPr>
        <w:spacing w:after="8" w:line="480" w:lineRule="auto"/>
        <w:ind w:left="1350" w:hanging="270"/>
      </w:pPr>
      <w:r>
        <w:t xml:space="preserve">for sole traders – one of the id’s submitted may be a birth certificate, employee </w:t>
      </w:r>
    </w:p>
    <w:p w14:paraId="07E2BD4D" w14:textId="77777777" w:rsidR="00195A7A" w:rsidRDefault="002618C0" w:rsidP="00C12196">
      <w:pPr>
        <w:spacing w:after="8" w:line="480" w:lineRule="auto"/>
        <w:ind w:left="1350"/>
      </w:pPr>
      <w:r>
        <w:t xml:space="preserve">ID or </w:t>
      </w:r>
      <w:r w:rsidR="00195A7A">
        <w:t xml:space="preserve">TRN card </w:t>
      </w:r>
      <w:r>
        <w:t xml:space="preserve">                                                                                                                             </w:t>
      </w:r>
      <w:r>
        <w:sym w:font="Wingdings" w:char="F06F"/>
      </w:r>
    </w:p>
    <w:p w14:paraId="2084DDC2" w14:textId="77777777" w:rsidR="00195A7A" w:rsidRDefault="00195A7A" w:rsidP="00AA54AB">
      <w:pPr>
        <w:spacing w:after="213" w:line="259" w:lineRule="auto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43C2A74" w14:textId="77777777" w:rsidR="002618C0" w:rsidRDefault="0081274F" w:rsidP="0081274F">
      <w:pPr>
        <w:spacing w:after="355" w:line="249" w:lineRule="auto"/>
      </w:pPr>
      <w:r>
        <w:t xml:space="preserve">         21.         </w:t>
      </w:r>
      <w:r w:rsidR="00195A7A">
        <w:t>Evidence of adequate Peril Insurance</w:t>
      </w:r>
      <w:r w:rsidR="00D930FA">
        <w:t xml:space="preserve"> (where </w:t>
      </w:r>
      <w:proofErr w:type="gramStart"/>
      <w:r w:rsidR="00D930FA">
        <w:t>applicable)</w:t>
      </w:r>
      <w:r w:rsidR="00195A7A">
        <w:t xml:space="preserve"> </w:t>
      </w:r>
      <w:r w:rsidR="002618C0">
        <w:t xml:space="preserve">  </w:t>
      </w:r>
      <w:proofErr w:type="gramEnd"/>
      <w:r w:rsidR="002618C0">
        <w:t xml:space="preserve">                                                      </w:t>
      </w:r>
      <w:r w:rsidR="002618C0">
        <w:sym w:font="Wingdings" w:char="F06F"/>
      </w:r>
    </w:p>
    <w:p w14:paraId="333568DA" w14:textId="77777777" w:rsidR="009D17DC" w:rsidRDefault="009D17DC" w:rsidP="009D17DC">
      <w:pPr>
        <w:spacing w:after="355" w:line="249" w:lineRule="auto"/>
        <w:ind w:left="1065"/>
      </w:pPr>
    </w:p>
    <w:p w14:paraId="23043C54" w14:textId="77777777" w:rsidR="009F169B" w:rsidRDefault="009F169B" w:rsidP="009D17DC">
      <w:pPr>
        <w:spacing w:after="355" w:line="249" w:lineRule="auto"/>
        <w:ind w:left="1065"/>
      </w:pPr>
    </w:p>
    <w:p w14:paraId="748B20C7" w14:textId="77777777" w:rsidR="009D17DC" w:rsidRPr="009D17DC" w:rsidRDefault="009D17DC" w:rsidP="009D17DC">
      <w:pPr>
        <w:spacing w:after="355" w:line="249" w:lineRule="auto"/>
        <w:ind w:left="1065"/>
        <w:rPr>
          <w:b/>
        </w:rPr>
      </w:pPr>
      <w:r w:rsidRPr="009D17DC">
        <w:rPr>
          <w:b/>
        </w:rPr>
        <w:t xml:space="preserve">PARTNERSHIP </w:t>
      </w:r>
      <w:r w:rsidR="002618C0" w:rsidRPr="009D17DC">
        <w:rPr>
          <w:b/>
        </w:rPr>
        <w:t xml:space="preserve">  </w:t>
      </w:r>
    </w:p>
    <w:p w14:paraId="18757053" w14:textId="77777777" w:rsidR="009D17DC" w:rsidRDefault="0081274F" w:rsidP="0081274F">
      <w:pPr>
        <w:spacing w:after="0" w:line="240" w:lineRule="auto"/>
      </w:pPr>
      <w:r>
        <w:lastRenderedPageBreak/>
        <w:t xml:space="preserve">22.          </w:t>
      </w:r>
      <w:r w:rsidR="009D17DC">
        <w:t>Certified copy Business Registration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6C62E7B5" w14:textId="77777777" w:rsidR="009D17DC" w:rsidRDefault="009D17DC" w:rsidP="009D17DC">
      <w:pPr>
        <w:pStyle w:val="ListParagraph"/>
        <w:spacing w:after="0" w:line="240" w:lineRule="auto"/>
        <w:ind w:left="1065"/>
      </w:pPr>
    </w:p>
    <w:p w14:paraId="295FF681" w14:textId="4DC2F588" w:rsidR="009D17DC" w:rsidRDefault="0081274F" w:rsidP="0081274F">
      <w:pPr>
        <w:spacing w:after="0" w:line="240" w:lineRule="auto"/>
      </w:pPr>
      <w:r>
        <w:t xml:space="preserve">23. </w:t>
      </w:r>
      <w:r>
        <w:tab/>
      </w:r>
      <w:r w:rsidR="00416A29">
        <w:t xml:space="preserve"> </w:t>
      </w:r>
      <w:r w:rsidR="009D17DC">
        <w:t>Certified copy Partnership Agreement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61806E21" w14:textId="77777777" w:rsidR="009D17DC" w:rsidRDefault="009D17DC" w:rsidP="009D17DC">
      <w:pPr>
        <w:pStyle w:val="ListParagraph"/>
        <w:spacing w:after="0" w:line="240" w:lineRule="auto"/>
        <w:ind w:left="1065"/>
      </w:pPr>
    </w:p>
    <w:p w14:paraId="170DDBD5" w14:textId="77777777" w:rsidR="009D17DC" w:rsidRDefault="0081274F" w:rsidP="0081274F">
      <w:pPr>
        <w:spacing w:after="0" w:line="240" w:lineRule="auto"/>
      </w:pPr>
      <w:r>
        <w:t xml:space="preserve">24.          </w:t>
      </w:r>
      <w:r w:rsidR="009D17DC">
        <w:t>Certified copy TRN of the Partnership and its Partners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</w:p>
    <w:p w14:paraId="09B726D1" w14:textId="77777777" w:rsidR="009D17DC" w:rsidRDefault="009D17DC" w:rsidP="009D17DC">
      <w:pPr>
        <w:pStyle w:val="ListParagraph"/>
        <w:spacing w:after="0" w:line="240" w:lineRule="auto"/>
        <w:ind w:left="1065"/>
      </w:pPr>
      <w:r>
        <w:t xml:space="preserve"> </w:t>
      </w:r>
    </w:p>
    <w:p w14:paraId="5258C863" w14:textId="77777777" w:rsidR="009D17DC" w:rsidRDefault="0081274F" w:rsidP="0081274F">
      <w:pPr>
        <w:spacing w:after="0" w:line="240" w:lineRule="auto"/>
      </w:pPr>
      <w:r>
        <w:t>25.</w:t>
      </w:r>
      <w:r>
        <w:tab/>
      </w:r>
      <w:r w:rsidR="009D17DC">
        <w:t>NIS numbers of the Partnership and its Partners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330C5B1A" w14:textId="77777777" w:rsidR="009D17DC" w:rsidRDefault="009D17DC" w:rsidP="009D17DC">
      <w:pPr>
        <w:pStyle w:val="ListParagraph"/>
        <w:spacing w:after="0" w:line="240" w:lineRule="auto"/>
        <w:ind w:left="1065"/>
      </w:pPr>
    </w:p>
    <w:p w14:paraId="7C0FC5D0" w14:textId="77777777" w:rsidR="007266B9" w:rsidRDefault="007266B9" w:rsidP="009D17DC">
      <w:pPr>
        <w:pStyle w:val="ListParagraph"/>
        <w:spacing w:after="0" w:line="240" w:lineRule="auto"/>
        <w:ind w:left="1065"/>
        <w:rPr>
          <w:b/>
        </w:rPr>
      </w:pPr>
    </w:p>
    <w:p w14:paraId="0424C6CF" w14:textId="77777777" w:rsidR="009D17DC" w:rsidRDefault="009D17DC" w:rsidP="009D17DC">
      <w:pPr>
        <w:pStyle w:val="ListParagraph"/>
        <w:spacing w:after="0" w:line="240" w:lineRule="auto"/>
        <w:ind w:left="1065"/>
        <w:rPr>
          <w:b/>
        </w:rPr>
      </w:pPr>
      <w:r w:rsidRPr="009D17DC">
        <w:rPr>
          <w:b/>
        </w:rPr>
        <w:t>COOPERATIVES</w:t>
      </w:r>
    </w:p>
    <w:p w14:paraId="11EBABA0" w14:textId="77777777" w:rsidR="009D17DC" w:rsidRPr="009D17DC" w:rsidRDefault="009D17DC" w:rsidP="009D17DC">
      <w:pPr>
        <w:pStyle w:val="ListParagraph"/>
        <w:spacing w:after="0" w:line="240" w:lineRule="auto"/>
        <w:ind w:left="1065"/>
        <w:rPr>
          <w:b/>
        </w:rPr>
      </w:pPr>
    </w:p>
    <w:p w14:paraId="1923C3FD" w14:textId="77777777" w:rsidR="009D17DC" w:rsidRDefault="0081274F" w:rsidP="0081274F">
      <w:pPr>
        <w:spacing w:after="0" w:line="240" w:lineRule="auto"/>
      </w:pPr>
      <w:r>
        <w:t>26.</w:t>
      </w:r>
      <w:r>
        <w:tab/>
      </w:r>
      <w:r w:rsidR="009D17DC">
        <w:t>Certified copy Cooperative Registration Certificate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0C22707E" w14:textId="77777777" w:rsidR="009D17DC" w:rsidRDefault="009D17DC" w:rsidP="009D17DC">
      <w:pPr>
        <w:pStyle w:val="ListParagraph"/>
        <w:spacing w:after="0" w:line="240" w:lineRule="auto"/>
        <w:ind w:left="1065"/>
      </w:pPr>
    </w:p>
    <w:p w14:paraId="2042525D" w14:textId="77777777" w:rsidR="009D17DC" w:rsidRDefault="0081274F" w:rsidP="0081274F">
      <w:pPr>
        <w:spacing w:after="0" w:line="240" w:lineRule="auto"/>
      </w:pPr>
      <w:r>
        <w:t>27.</w:t>
      </w:r>
      <w:r>
        <w:tab/>
      </w:r>
      <w:r w:rsidR="009D17DC">
        <w:t>Certified copy TRN for the Owner of the Business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2B5E834B" w14:textId="77777777" w:rsidR="009D17DC" w:rsidRDefault="009D17DC" w:rsidP="009D17DC">
      <w:pPr>
        <w:pStyle w:val="ListParagraph"/>
        <w:spacing w:after="0" w:line="240" w:lineRule="auto"/>
        <w:ind w:left="1065"/>
      </w:pPr>
    </w:p>
    <w:p w14:paraId="63DF8EFD" w14:textId="77777777" w:rsidR="009D17DC" w:rsidRDefault="0081274F" w:rsidP="0081274F">
      <w:pPr>
        <w:spacing w:after="0" w:line="240" w:lineRule="auto"/>
      </w:pPr>
      <w:r>
        <w:t>28.</w:t>
      </w:r>
      <w:r>
        <w:tab/>
      </w:r>
      <w:r w:rsidR="009D17DC">
        <w:t>NIS number of the Owner of the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7D6956" w14:textId="77777777" w:rsidR="007D6C94" w:rsidRDefault="007D6C94" w:rsidP="007D6C94">
      <w:pPr>
        <w:pStyle w:val="ListParagraph"/>
        <w:spacing w:after="0" w:line="240" w:lineRule="auto"/>
        <w:ind w:left="1065"/>
      </w:pPr>
    </w:p>
    <w:p w14:paraId="703ED185" w14:textId="77777777" w:rsidR="007D6C94" w:rsidRDefault="0081274F" w:rsidP="0081274F">
      <w:pPr>
        <w:spacing w:after="0" w:line="240" w:lineRule="auto"/>
      </w:pPr>
      <w:r>
        <w:t>29.</w:t>
      </w:r>
      <w:r>
        <w:tab/>
      </w:r>
      <w:r w:rsidR="007D6C94">
        <w:t>Resolution to Borrow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34F8CDE2" w14:textId="77777777" w:rsidR="009D17DC" w:rsidRDefault="009D17DC" w:rsidP="007D6C94">
      <w:pPr>
        <w:pStyle w:val="ListParagraph"/>
        <w:spacing w:after="0" w:line="240" w:lineRule="auto"/>
        <w:ind w:left="1065"/>
      </w:pPr>
    </w:p>
    <w:p w14:paraId="47FF269A" w14:textId="77777777" w:rsidR="009D17DC" w:rsidRDefault="009D17DC" w:rsidP="009D17DC">
      <w:pPr>
        <w:pStyle w:val="ListParagraph"/>
        <w:spacing w:after="0" w:line="240" w:lineRule="auto"/>
        <w:ind w:left="1065"/>
      </w:pPr>
    </w:p>
    <w:p w14:paraId="2278B112" w14:textId="77777777" w:rsidR="009D17DC" w:rsidRDefault="009D17DC" w:rsidP="009D17DC">
      <w:pPr>
        <w:pStyle w:val="ListParagraph"/>
        <w:spacing w:after="0" w:line="240" w:lineRule="auto"/>
        <w:ind w:left="1065"/>
        <w:rPr>
          <w:b/>
        </w:rPr>
      </w:pPr>
      <w:r w:rsidRPr="009D17DC">
        <w:rPr>
          <w:b/>
        </w:rPr>
        <w:t>SOLE TRADER</w:t>
      </w:r>
    </w:p>
    <w:p w14:paraId="0B2DD230" w14:textId="77777777" w:rsidR="009D17DC" w:rsidRPr="009D17DC" w:rsidRDefault="009D17DC" w:rsidP="009D17DC">
      <w:pPr>
        <w:pStyle w:val="ListParagraph"/>
        <w:spacing w:after="0" w:line="240" w:lineRule="auto"/>
        <w:ind w:left="1065"/>
        <w:rPr>
          <w:b/>
        </w:rPr>
      </w:pPr>
    </w:p>
    <w:p w14:paraId="77E53C53" w14:textId="77777777" w:rsidR="009D17DC" w:rsidRDefault="0081274F" w:rsidP="0081274F">
      <w:pPr>
        <w:spacing w:after="0" w:line="240" w:lineRule="auto"/>
      </w:pPr>
      <w:r>
        <w:t>30.</w:t>
      </w:r>
      <w:r>
        <w:tab/>
      </w:r>
      <w:r w:rsidR="009D17DC">
        <w:t>Certified copy Business Registration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30482188" w14:textId="77777777" w:rsidR="009D17DC" w:rsidRDefault="009D17DC" w:rsidP="009D17DC">
      <w:pPr>
        <w:pStyle w:val="ListParagraph"/>
        <w:spacing w:after="0" w:line="240" w:lineRule="auto"/>
        <w:ind w:left="1065"/>
      </w:pPr>
    </w:p>
    <w:p w14:paraId="5A3B2F1A" w14:textId="77777777" w:rsidR="009D17DC" w:rsidRDefault="0081274F" w:rsidP="0081274F">
      <w:pPr>
        <w:spacing w:after="0" w:line="240" w:lineRule="auto"/>
      </w:pPr>
      <w:r>
        <w:t>31.</w:t>
      </w:r>
      <w:r>
        <w:tab/>
      </w:r>
      <w:r w:rsidR="009D17DC">
        <w:t>Certified copy TRN for the Owner of the Business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2B8AEA56" w14:textId="77777777" w:rsidR="009D17DC" w:rsidRDefault="0081274F" w:rsidP="009D17DC">
      <w:pPr>
        <w:pStyle w:val="ListParagraph"/>
        <w:spacing w:after="0" w:line="240" w:lineRule="auto"/>
        <w:ind w:left="1065"/>
      </w:pPr>
      <w:r>
        <w:tab/>
      </w:r>
      <w:r>
        <w:tab/>
      </w:r>
    </w:p>
    <w:p w14:paraId="0B4CC2AE" w14:textId="77777777" w:rsidR="00195A7A" w:rsidRDefault="0081274F" w:rsidP="0081274F">
      <w:pPr>
        <w:spacing w:after="0" w:line="240" w:lineRule="auto"/>
      </w:pPr>
      <w:r>
        <w:t>32.</w:t>
      </w:r>
      <w:r>
        <w:tab/>
      </w:r>
      <w:r w:rsidR="009D17DC">
        <w:t>NIS number of the Owner of the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1AD55418" w14:textId="77777777" w:rsidR="009D17DC" w:rsidRDefault="00195A7A" w:rsidP="009D17DC">
      <w:pPr>
        <w:spacing w:after="0" w:line="360" w:lineRule="auto"/>
        <w:ind w:left="360"/>
      </w:pPr>
      <w:r>
        <w:t xml:space="preserve"> </w:t>
      </w:r>
    </w:p>
    <w:p w14:paraId="0507F01E" w14:textId="77777777" w:rsidR="009D17DC" w:rsidRDefault="009D17DC" w:rsidP="009D17DC">
      <w:pPr>
        <w:spacing w:after="0" w:line="360" w:lineRule="auto"/>
        <w:ind w:left="360"/>
      </w:pPr>
    </w:p>
    <w:p w14:paraId="1C9368BF" w14:textId="77777777" w:rsidR="009D17DC" w:rsidRDefault="009D17DC" w:rsidP="009D17DC">
      <w:pPr>
        <w:spacing w:after="0" w:line="360" w:lineRule="auto"/>
        <w:ind w:left="360"/>
      </w:pPr>
    </w:p>
    <w:p w14:paraId="5E26238D" w14:textId="77777777" w:rsidR="005F0D73" w:rsidRDefault="005F0D73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82ED2F4" w14:textId="77777777" w:rsidR="00F1453C" w:rsidRDefault="00F1453C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5FC8B6" w14:textId="77777777" w:rsidR="00F1453C" w:rsidRDefault="00F1453C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0A3C182" w14:textId="77777777" w:rsidR="00F1453C" w:rsidRDefault="00F1453C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5439ECC" w14:textId="77777777" w:rsidR="00F1453C" w:rsidRDefault="00F1453C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2FDAA4" w14:textId="77777777" w:rsidR="00F1453C" w:rsidRDefault="00F1453C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CE399F3" w14:textId="77777777" w:rsidR="00F1453C" w:rsidRDefault="00F1453C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295C6FC" w14:textId="77777777" w:rsidR="00F1453C" w:rsidRDefault="00F1453C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FF84DE" w14:textId="77777777" w:rsidR="00F1453C" w:rsidRDefault="00F1453C" w:rsidP="00BC6C3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1453C" w:rsidSect="009F169B">
      <w:pgSz w:w="12240" w:h="15840"/>
      <w:pgMar w:top="1080" w:right="1440" w:bottom="144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BDAA" w14:textId="77777777" w:rsidR="003C0606" w:rsidRDefault="003C0606" w:rsidP="00FB56DC">
      <w:pPr>
        <w:spacing w:after="0" w:line="240" w:lineRule="auto"/>
      </w:pPr>
      <w:r>
        <w:separator/>
      </w:r>
    </w:p>
  </w:endnote>
  <w:endnote w:type="continuationSeparator" w:id="0">
    <w:p w14:paraId="3B427BF0" w14:textId="77777777" w:rsidR="003C0606" w:rsidRDefault="003C0606" w:rsidP="00FB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7F63" w14:textId="77777777" w:rsidR="003C0606" w:rsidRDefault="003C0606" w:rsidP="00FB56DC">
      <w:pPr>
        <w:spacing w:after="0" w:line="240" w:lineRule="auto"/>
      </w:pPr>
      <w:r>
        <w:separator/>
      </w:r>
    </w:p>
  </w:footnote>
  <w:footnote w:type="continuationSeparator" w:id="0">
    <w:p w14:paraId="6F7FC39D" w14:textId="77777777" w:rsidR="003C0606" w:rsidRDefault="003C0606" w:rsidP="00FB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Roman"/>
      <w:pStyle w:val="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7490C"/>
    <w:multiLevelType w:val="hybridMultilevel"/>
    <w:tmpl w:val="826253E6"/>
    <w:lvl w:ilvl="0" w:tplc="2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5C08CD"/>
    <w:multiLevelType w:val="hybridMultilevel"/>
    <w:tmpl w:val="82A448D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4A2"/>
    <w:multiLevelType w:val="hybridMultilevel"/>
    <w:tmpl w:val="211A2DAC"/>
    <w:lvl w:ilvl="0" w:tplc="AD9E02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E9470">
      <w:start w:val="1"/>
      <w:numFmt w:val="lowerLetter"/>
      <w:lvlText w:val="(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6F9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4D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A2A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8DA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CE8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BB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679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16C45"/>
    <w:multiLevelType w:val="hybridMultilevel"/>
    <w:tmpl w:val="D9565F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ABEFD1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9ABEFD12">
      <w:start w:val="1"/>
      <w:numFmt w:val="lowerRoman"/>
      <w:lvlText w:val="(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9B5356"/>
    <w:multiLevelType w:val="hybridMultilevel"/>
    <w:tmpl w:val="FF4EF780"/>
    <w:lvl w:ilvl="0" w:tplc="2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BD67AC1"/>
    <w:multiLevelType w:val="hybridMultilevel"/>
    <w:tmpl w:val="CFAA3774"/>
    <w:lvl w:ilvl="0" w:tplc="F8461FF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2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9F939B7"/>
    <w:multiLevelType w:val="hybridMultilevel"/>
    <w:tmpl w:val="918C0AF8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D065C"/>
    <w:multiLevelType w:val="hybridMultilevel"/>
    <w:tmpl w:val="2AF45A80"/>
    <w:lvl w:ilvl="0" w:tplc="2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2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3EE6"/>
    <w:multiLevelType w:val="hybridMultilevel"/>
    <w:tmpl w:val="546650E2"/>
    <w:lvl w:ilvl="0" w:tplc="53B6E5B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A25C5"/>
    <w:multiLevelType w:val="hybridMultilevel"/>
    <w:tmpl w:val="8104FA12"/>
    <w:lvl w:ilvl="0" w:tplc="B68CCA7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2545C">
      <w:start w:val="2"/>
      <w:numFmt w:val="lowerLetter"/>
      <w:lvlText w:val="(%2)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47C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8ABB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0BF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467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C56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A82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EB4D69"/>
    <w:multiLevelType w:val="hybridMultilevel"/>
    <w:tmpl w:val="9698C04E"/>
    <w:lvl w:ilvl="0" w:tplc="96D6FD5E">
      <w:start w:val="1"/>
      <w:numFmt w:val="lowerRoman"/>
      <w:lvlText w:val="%1."/>
      <w:lvlJc w:val="right"/>
      <w:pPr>
        <w:ind w:left="540" w:hanging="360"/>
      </w:pPr>
      <w:rPr>
        <w:rFonts w:cs="Times New Roman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A1165"/>
    <w:multiLevelType w:val="hybridMultilevel"/>
    <w:tmpl w:val="F58481BA"/>
    <w:lvl w:ilvl="0" w:tplc="39A8664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55E16"/>
    <w:multiLevelType w:val="hybridMultilevel"/>
    <w:tmpl w:val="71149938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07D14"/>
    <w:multiLevelType w:val="hybridMultilevel"/>
    <w:tmpl w:val="DDA49B98"/>
    <w:lvl w:ilvl="0" w:tplc="A0CE74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12F4"/>
    <w:multiLevelType w:val="hybridMultilevel"/>
    <w:tmpl w:val="A522AE72"/>
    <w:lvl w:ilvl="0" w:tplc="ECC4CF46">
      <w:start w:val="18"/>
      <w:numFmt w:val="decimal"/>
      <w:lvlText w:val="%1.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8AA1C">
      <w:start w:val="1"/>
      <w:numFmt w:val="lowerLetter"/>
      <w:lvlText w:val="%2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CC266">
      <w:start w:val="1"/>
      <w:numFmt w:val="lowerRoman"/>
      <w:lvlText w:val="%3"/>
      <w:lvlJc w:val="left"/>
      <w:pPr>
        <w:ind w:left="1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228F6">
      <w:start w:val="1"/>
      <w:numFmt w:val="decimal"/>
      <w:lvlText w:val="%4"/>
      <w:lvlJc w:val="left"/>
      <w:pPr>
        <w:ind w:left="2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A97CA">
      <w:start w:val="1"/>
      <w:numFmt w:val="lowerLetter"/>
      <w:lvlText w:val="%5"/>
      <w:lvlJc w:val="left"/>
      <w:pPr>
        <w:ind w:left="3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461E2">
      <w:start w:val="1"/>
      <w:numFmt w:val="lowerRoman"/>
      <w:lvlText w:val="%6"/>
      <w:lvlJc w:val="left"/>
      <w:pPr>
        <w:ind w:left="3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635E">
      <w:start w:val="1"/>
      <w:numFmt w:val="decimal"/>
      <w:lvlText w:val="%7"/>
      <w:lvlJc w:val="left"/>
      <w:pPr>
        <w:ind w:left="4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EF772">
      <w:start w:val="1"/>
      <w:numFmt w:val="lowerLetter"/>
      <w:lvlText w:val="%8"/>
      <w:lvlJc w:val="left"/>
      <w:pPr>
        <w:ind w:left="5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4FC66">
      <w:start w:val="1"/>
      <w:numFmt w:val="lowerRoman"/>
      <w:lvlText w:val="%9"/>
      <w:lvlJc w:val="left"/>
      <w:pPr>
        <w:ind w:left="6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0C7F0A"/>
    <w:multiLevelType w:val="hybridMultilevel"/>
    <w:tmpl w:val="53FA1C3C"/>
    <w:lvl w:ilvl="0" w:tplc="B964D8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C2E6F47"/>
    <w:multiLevelType w:val="hybridMultilevel"/>
    <w:tmpl w:val="7D22FE64"/>
    <w:lvl w:ilvl="0" w:tplc="2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E613C5"/>
    <w:multiLevelType w:val="hybridMultilevel"/>
    <w:tmpl w:val="918C0AF8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72C1C"/>
    <w:multiLevelType w:val="hybridMultilevel"/>
    <w:tmpl w:val="3376BF64"/>
    <w:lvl w:ilvl="0" w:tplc="96D6FD5E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D72D3D"/>
    <w:multiLevelType w:val="hybridMultilevel"/>
    <w:tmpl w:val="083890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19"/>
  </w:num>
  <w:num w:numId="9">
    <w:abstractNumId w:val="2"/>
  </w:num>
  <w:num w:numId="10">
    <w:abstractNumId w:val="18"/>
  </w:num>
  <w:num w:numId="11">
    <w:abstractNumId w:val="14"/>
  </w:num>
  <w:num w:numId="12">
    <w:abstractNumId w:val="7"/>
  </w:num>
  <w:num w:numId="13">
    <w:abstractNumId w:val="9"/>
  </w:num>
  <w:num w:numId="1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>
    <w:abstractNumId w:val="4"/>
  </w:num>
  <w:num w:numId="16">
    <w:abstractNumId w:val="12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D8"/>
    <w:rsid w:val="00000FE4"/>
    <w:rsid w:val="000010C8"/>
    <w:rsid w:val="0000120F"/>
    <w:rsid w:val="00007CE8"/>
    <w:rsid w:val="00031EC4"/>
    <w:rsid w:val="000323D9"/>
    <w:rsid w:val="000512AA"/>
    <w:rsid w:val="00074CDA"/>
    <w:rsid w:val="000C3544"/>
    <w:rsid w:val="000D637B"/>
    <w:rsid w:val="000D7495"/>
    <w:rsid w:val="000E53F4"/>
    <w:rsid w:val="000F420C"/>
    <w:rsid w:val="000F4BBD"/>
    <w:rsid w:val="00100834"/>
    <w:rsid w:val="0010262D"/>
    <w:rsid w:val="00105D67"/>
    <w:rsid w:val="00107302"/>
    <w:rsid w:val="001127CC"/>
    <w:rsid w:val="00123F58"/>
    <w:rsid w:val="00136493"/>
    <w:rsid w:val="00147F69"/>
    <w:rsid w:val="001738A9"/>
    <w:rsid w:val="001862C3"/>
    <w:rsid w:val="00192638"/>
    <w:rsid w:val="00195A7A"/>
    <w:rsid w:val="00202DEC"/>
    <w:rsid w:val="00205F81"/>
    <w:rsid w:val="00211525"/>
    <w:rsid w:val="00220C4C"/>
    <w:rsid w:val="00240ACF"/>
    <w:rsid w:val="00251525"/>
    <w:rsid w:val="002535FA"/>
    <w:rsid w:val="002618C0"/>
    <w:rsid w:val="00263B4A"/>
    <w:rsid w:val="00271BD8"/>
    <w:rsid w:val="00272987"/>
    <w:rsid w:val="00272DCA"/>
    <w:rsid w:val="00280B8F"/>
    <w:rsid w:val="00287473"/>
    <w:rsid w:val="002B7F6A"/>
    <w:rsid w:val="002C124F"/>
    <w:rsid w:val="002C1509"/>
    <w:rsid w:val="002C19B8"/>
    <w:rsid w:val="002C1EB1"/>
    <w:rsid w:val="002C4320"/>
    <w:rsid w:val="002D54EA"/>
    <w:rsid w:val="002E0C07"/>
    <w:rsid w:val="002E28F0"/>
    <w:rsid w:val="002E6A9C"/>
    <w:rsid w:val="002F4793"/>
    <w:rsid w:val="003015A8"/>
    <w:rsid w:val="00301698"/>
    <w:rsid w:val="00306443"/>
    <w:rsid w:val="00322EFC"/>
    <w:rsid w:val="00325112"/>
    <w:rsid w:val="0033078B"/>
    <w:rsid w:val="0033424D"/>
    <w:rsid w:val="00344C9D"/>
    <w:rsid w:val="003521C9"/>
    <w:rsid w:val="003568B6"/>
    <w:rsid w:val="003568F9"/>
    <w:rsid w:val="0038710E"/>
    <w:rsid w:val="0038716C"/>
    <w:rsid w:val="003C0606"/>
    <w:rsid w:val="003C282E"/>
    <w:rsid w:val="003D36DA"/>
    <w:rsid w:val="003D431A"/>
    <w:rsid w:val="003D599A"/>
    <w:rsid w:val="003E0F1F"/>
    <w:rsid w:val="003F5318"/>
    <w:rsid w:val="00416A29"/>
    <w:rsid w:val="00430F76"/>
    <w:rsid w:val="00431527"/>
    <w:rsid w:val="00433507"/>
    <w:rsid w:val="004372C9"/>
    <w:rsid w:val="004470F0"/>
    <w:rsid w:val="004508B1"/>
    <w:rsid w:val="00455214"/>
    <w:rsid w:val="0045553B"/>
    <w:rsid w:val="004615FE"/>
    <w:rsid w:val="00484F46"/>
    <w:rsid w:val="00494F83"/>
    <w:rsid w:val="004A27F7"/>
    <w:rsid w:val="004B5E3E"/>
    <w:rsid w:val="004B61B5"/>
    <w:rsid w:val="004C305E"/>
    <w:rsid w:val="004F6579"/>
    <w:rsid w:val="00515284"/>
    <w:rsid w:val="005172E6"/>
    <w:rsid w:val="00530ED7"/>
    <w:rsid w:val="005479F7"/>
    <w:rsid w:val="00547EA5"/>
    <w:rsid w:val="0055062C"/>
    <w:rsid w:val="005519D8"/>
    <w:rsid w:val="00555CBE"/>
    <w:rsid w:val="00560A9C"/>
    <w:rsid w:val="00565728"/>
    <w:rsid w:val="00572E9C"/>
    <w:rsid w:val="005762B9"/>
    <w:rsid w:val="00593516"/>
    <w:rsid w:val="005A0EBF"/>
    <w:rsid w:val="005A371A"/>
    <w:rsid w:val="005A6B3A"/>
    <w:rsid w:val="005A77E3"/>
    <w:rsid w:val="005C4EFE"/>
    <w:rsid w:val="005D126E"/>
    <w:rsid w:val="005D16E1"/>
    <w:rsid w:val="005E0C1B"/>
    <w:rsid w:val="005F0D73"/>
    <w:rsid w:val="005F1FA3"/>
    <w:rsid w:val="00603B43"/>
    <w:rsid w:val="0060645E"/>
    <w:rsid w:val="0061023A"/>
    <w:rsid w:val="006124E8"/>
    <w:rsid w:val="006312C5"/>
    <w:rsid w:val="006422F0"/>
    <w:rsid w:val="006476B8"/>
    <w:rsid w:val="00647A8E"/>
    <w:rsid w:val="006505E6"/>
    <w:rsid w:val="006511BD"/>
    <w:rsid w:val="00655949"/>
    <w:rsid w:val="006578ED"/>
    <w:rsid w:val="006671EC"/>
    <w:rsid w:val="006815B5"/>
    <w:rsid w:val="00694230"/>
    <w:rsid w:val="006B2231"/>
    <w:rsid w:val="006B783C"/>
    <w:rsid w:val="006C59E7"/>
    <w:rsid w:val="006E10F4"/>
    <w:rsid w:val="006F0B68"/>
    <w:rsid w:val="007220A6"/>
    <w:rsid w:val="007266B9"/>
    <w:rsid w:val="0073439D"/>
    <w:rsid w:val="007567DA"/>
    <w:rsid w:val="00756C82"/>
    <w:rsid w:val="007634A5"/>
    <w:rsid w:val="0077218A"/>
    <w:rsid w:val="00772937"/>
    <w:rsid w:val="00775CB7"/>
    <w:rsid w:val="00781D46"/>
    <w:rsid w:val="00782A30"/>
    <w:rsid w:val="00784C86"/>
    <w:rsid w:val="007937F1"/>
    <w:rsid w:val="00797250"/>
    <w:rsid w:val="007A5F5E"/>
    <w:rsid w:val="007B1136"/>
    <w:rsid w:val="007B2EEB"/>
    <w:rsid w:val="007B7AF4"/>
    <w:rsid w:val="007C27C7"/>
    <w:rsid w:val="007D111A"/>
    <w:rsid w:val="007D6C94"/>
    <w:rsid w:val="007D7517"/>
    <w:rsid w:val="007E014F"/>
    <w:rsid w:val="00801CEB"/>
    <w:rsid w:val="0081274F"/>
    <w:rsid w:val="00817825"/>
    <w:rsid w:val="00827C35"/>
    <w:rsid w:val="00831F04"/>
    <w:rsid w:val="0084043E"/>
    <w:rsid w:val="00840545"/>
    <w:rsid w:val="008423FF"/>
    <w:rsid w:val="00845DF2"/>
    <w:rsid w:val="0085381A"/>
    <w:rsid w:val="00856D6C"/>
    <w:rsid w:val="00874890"/>
    <w:rsid w:val="0089033D"/>
    <w:rsid w:val="00896A3C"/>
    <w:rsid w:val="008A0632"/>
    <w:rsid w:val="008A236A"/>
    <w:rsid w:val="008B2399"/>
    <w:rsid w:val="008B3A36"/>
    <w:rsid w:val="008B476F"/>
    <w:rsid w:val="008E4DA2"/>
    <w:rsid w:val="008E4E77"/>
    <w:rsid w:val="009059A5"/>
    <w:rsid w:val="00916397"/>
    <w:rsid w:val="0095127E"/>
    <w:rsid w:val="0096529B"/>
    <w:rsid w:val="00966DFA"/>
    <w:rsid w:val="0097186B"/>
    <w:rsid w:val="00975268"/>
    <w:rsid w:val="0097762A"/>
    <w:rsid w:val="00986B07"/>
    <w:rsid w:val="0099679D"/>
    <w:rsid w:val="009B3A8F"/>
    <w:rsid w:val="009D17DC"/>
    <w:rsid w:val="009D272E"/>
    <w:rsid w:val="009D4817"/>
    <w:rsid w:val="009E62DE"/>
    <w:rsid w:val="009F169B"/>
    <w:rsid w:val="00A138D9"/>
    <w:rsid w:val="00A15E46"/>
    <w:rsid w:val="00A15F28"/>
    <w:rsid w:val="00A233E5"/>
    <w:rsid w:val="00A30C68"/>
    <w:rsid w:val="00A4671E"/>
    <w:rsid w:val="00A468CA"/>
    <w:rsid w:val="00A55DF7"/>
    <w:rsid w:val="00A81E75"/>
    <w:rsid w:val="00A90B1C"/>
    <w:rsid w:val="00A949F9"/>
    <w:rsid w:val="00AA2E6A"/>
    <w:rsid w:val="00AA54AB"/>
    <w:rsid w:val="00AB4A6A"/>
    <w:rsid w:val="00AB577C"/>
    <w:rsid w:val="00AE2E18"/>
    <w:rsid w:val="00B042C5"/>
    <w:rsid w:val="00B061D9"/>
    <w:rsid w:val="00B06AC7"/>
    <w:rsid w:val="00B06B2C"/>
    <w:rsid w:val="00B16C2B"/>
    <w:rsid w:val="00B44567"/>
    <w:rsid w:val="00B515EA"/>
    <w:rsid w:val="00B6308A"/>
    <w:rsid w:val="00B651DB"/>
    <w:rsid w:val="00B74321"/>
    <w:rsid w:val="00B921AB"/>
    <w:rsid w:val="00BA1A42"/>
    <w:rsid w:val="00BB60FB"/>
    <w:rsid w:val="00BB7424"/>
    <w:rsid w:val="00BC123E"/>
    <w:rsid w:val="00BC6C32"/>
    <w:rsid w:val="00BD0B32"/>
    <w:rsid w:val="00BD4017"/>
    <w:rsid w:val="00BE103E"/>
    <w:rsid w:val="00BE4620"/>
    <w:rsid w:val="00C03371"/>
    <w:rsid w:val="00C034BB"/>
    <w:rsid w:val="00C07767"/>
    <w:rsid w:val="00C07CBE"/>
    <w:rsid w:val="00C113BF"/>
    <w:rsid w:val="00C12196"/>
    <w:rsid w:val="00C201CD"/>
    <w:rsid w:val="00C24496"/>
    <w:rsid w:val="00C27C1F"/>
    <w:rsid w:val="00C3430D"/>
    <w:rsid w:val="00C47C44"/>
    <w:rsid w:val="00C5165C"/>
    <w:rsid w:val="00C54056"/>
    <w:rsid w:val="00C54E32"/>
    <w:rsid w:val="00C61B6B"/>
    <w:rsid w:val="00C646F3"/>
    <w:rsid w:val="00C73F47"/>
    <w:rsid w:val="00C80CA9"/>
    <w:rsid w:val="00C82936"/>
    <w:rsid w:val="00C86B80"/>
    <w:rsid w:val="00C95BB6"/>
    <w:rsid w:val="00CA062F"/>
    <w:rsid w:val="00CA2B09"/>
    <w:rsid w:val="00CC2E4B"/>
    <w:rsid w:val="00CC5BF1"/>
    <w:rsid w:val="00CE2862"/>
    <w:rsid w:val="00D00AF0"/>
    <w:rsid w:val="00D04ADF"/>
    <w:rsid w:val="00D05F52"/>
    <w:rsid w:val="00D075BD"/>
    <w:rsid w:val="00D22994"/>
    <w:rsid w:val="00D22B36"/>
    <w:rsid w:val="00D24FBD"/>
    <w:rsid w:val="00D61C85"/>
    <w:rsid w:val="00D8460D"/>
    <w:rsid w:val="00D924A5"/>
    <w:rsid w:val="00D930FA"/>
    <w:rsid w:val="00DA0628"/>
    <w:rsid w:val="00DC3037"/>
    <w:rsid w:val="00DC7BAB"/>
    <w:rsid w:val="00DD3F2D"/>
    <w:rsid w:val="00DD7F40"/>
    <w:rsid w:val="00DF1489"/>
    <w:rsid w:val="00DF4F5D"/>
    <w:rsid w:val="00E02C35"/>
    <w:rsid w:val="00E0313E"/>
    <w:rsid w:val="00E1111F"/>
    <w:rsid w:val="00E62FF7"/>
    <w:rsid w:val="00E639B9"/>
    <w:rsid w:val="00E75981"/>
    <w:rsid w:val="00E769CA"/>
    <w:rsid w:val="00E92DBB"/>
    <w:rsid w:val="00ED5B6E"/>
    <w:rsid w:val="00EE60D7"/>
    <w:rsid w:val="00EF5C21"/>
    <w:rsid w:val="00F05B8D"/>
    <w:rsid w:val="00F07C35"/>
    <w:rsid w:val="00F12A72"/>
    <w:rsid w:val="00F1453C"/>
    <w:rsid w:val="00F32A2D"/>
    <w:rsid w:val="00F515FD"/>
    <w:rsid w:val="00F53F3C"/>
    <w:rsid w:val="00F56932"/>
    <w:rsid w:val="00F57C57"/>
    <w:rsid w:val="00F61F50"/>
    <w:rsid w:val="00F71722"/>
    <w:rsid w:val="00F72B7D"/>
    <w:rsid w:val="00F813A5"/>
    <w:rsid w:val="00FB2B7A"/>
    <w:rsid w:val="00FB56DC"/>
    <w:rsid w:val="00FC0C9F"/>
    <w:rsid w:val="00FC22AC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C01F8"/>
  <w15:docId w15:val="{2CA1395F-2175-4EF0-B2B7-963EDBF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8E"/>
    <w:pPr>
      <w:spacing w:after="200" w:line="276" w:lineRule="auto"/>
    </w:pPr>
    <w:rPr>
      <w:lang w:val="en-029"/>
    </w:rPr>
  </w:style>
  <w:style w:type="paragraph" w:styleId="Heading1">
    <w:name w:val="heading 1"/>
    <w:basedOn w:val="Normal"/>
    <w:next w:val="Normal"/>
    <w:link w:val="Heading1Char"/>
    <w:qFormat/>
    <w:locked/>
    <w:rsid w:val="009D272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9D272E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locked/>
    <w:rsid w:val="009D272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9D272E"/>
    <w:pPr>
      <w:keepNext/>
      <w:spacing w:after="0" w:line="360" w:lineRule="auto"/>
      <w:outlineLvl w:val="3"/>
    </w:pPr>
    <w:rPr>
      <w:rFonts w:ascii="Times New Roman" w:eastAsia="Times New Roman" w:hAnsi="Times New Roman"/>
      <w:b/>
      <w:bCs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locked/>
    <w:rsid w:val="009D27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locked/>
    <w:rsid w:val="009D272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locked/>
    <w:rsid w:val="009D272E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locked/>
    <w:rsid w:val="009D272E"/>
    <w:pPr>
      <w:keepNext/>
      <w:spacing w:after="0" w:line="360" w:lineRule="auto"/>
      <w:ind w:left="720"/>
      <w:outlineLvl w:val="8"/>
    </w:pPr>
    <w:rPr>
      <w:rFonts w:ascii="Times New Roman" w:eastAsia="Times New Roman" w:hAnsi="Times New Roman"/>
      <w:i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C4C"/>
    <w:pPr>
      <w:ind w:left="720"/>
      <w:contextualSpacing/>
    </w:pPr>
  </w:style>
  <w:style w:type="table" w:styleId="TableGrid">
    <w:name w:val="Table Grid"/>
    <w:basedOn w:val="TableNormal"/>
    <w:uiPriority w:val="99"/>
    <w:rsid w:val="008178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B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6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6DC"/>
    <w:rPr>
      <w:rFonts w:cs="Times New Roman"/>
    </w:rPr>
  </w:style>
  <w:style w:type="paragraph" w:styleId="NoSpacing">
    <w:name w:val="No Spacing"/>
    <w:link w:val="NoSpacingChar"/>
    <w:uiPriority w:val="99"/>
    <w:qFormat/>
    <w:rsid w:val="002B7F6A"/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B7F6A"/>
    <w:rPr>
      <w:rFonts w:eastAsia="Times New Roman" w:cs="Times New Roman"/>
      <w:sz w:val="22"/>
      <w:szCs w:val="22"/>
      <w:lang w:val="en-US" w:eastAsia="ja-JP" w:bidi="ar-SA"/>
    </w:rPr>
  </w:style>
  <w:style w:type="character" w:styleId="CommentReference">
    <w:name w:val="annotation reference"/>
    <w:basedOn w:val="DefaultParagraphFont"/>
    <w:uiPriority w:val="99"/>
    <w:semiHidden/>
    <w:rsid w:val="002115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0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029"/>
    </w:rPr>
  </w:style>
  <w:style w:type="paragraph" w:styleId="Revision">
    <w:name w:val="Revision"/>
    <w:hidden/>
    <w:uiPriority w:val="99"/>
    <w:semiHidden/>
    <w:rsid w:val="00192638"/>
    <w:rPr>
      <w:lang w:val="en-029"/>
    </w:rPr>
  </w:style>
  <w:style w:type="paragraph" w:customStyle="1" w:styleId="Level1">
    <w:name w:val="Level 1"/>
    <w:basedOn w:val="Normal"/>
    <w:rsid w:val="005F0D73"/>
    <w:pPr>
      <w:widowControl w:val="0"/>
      <w:numPr>
        <w:numId w:val="14"/>
      </w:numPr>
      <w:spacing w:after="0" w:line="240" w:lineRule="auto"/>
      <w:ind w:left="1440" w:hanging="720"/>
      <w:outlineLvl w:val="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Level2">
    <w:name w:val="Level 2"/>
    <w:basedOn w:val="Normal"/>
    <w:rsid w:val="005F0D73"/>
    <w:pPr>
      <w:widowControl w:val="0"/>
      <w:numPr>
        <w:ilvl w:val="1"/>
        <w:numId w:val="14"/>
      </w:numPr>
      <w:spacing w:after="0" w:line="240" w:lineRule="auto"/>
      <w:ind w:left="1440" w:hanging="720"/>
      <w:outlineLvl w:val="1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D272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272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D272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D272E"/>
    <w:rPr>
      <w:rFonts w:ascii="Times New Roman" w:eastAsia="Times New Roman" w:hAnsi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D272E"/>
    <w:rPr>
      <w:rFonts w:ascii="Times New Roman" w:eastAsia="Times New Roman" w:hAnsi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9D272E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9D272E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9D272E"/>
    <w:rPr>
      <w:rFonts w:ascii="Times New Roman" w:eastAsia="Times New Roman" w:hAnsi="Times New Roman"/>
      <w:i/>
      <w:iCs/>
      <w:szCs w:val="24"/>
    </w:rPr>
  </w:style>
  <w:style w:type="paragraph" w:styleId="BodyText">
    <w:name w:val="Body Text"/>
    <w:basedOn w:val="Normal"/>
    <w:link w:val="BodyTextChar"/>
    <w:rsid w:val="009D272E"/>
    <w:pPr>
      <w:spacing w:after="0" w:line="240" w:lineRule="auto"/>
    </w:pPr>
    <w:rPr>
      <w:rFonts w:ascii="Times New Roman" w:eastAsia="Times New Roman" w:hAnsi="Times New Roman"/>
      <w:sz w:val="2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D272E"/>
    <w:rPr>
      <w:rFonts w:ascii="Times New Roman" w:eastAsia="Times New Roman" w:hAnsi="Times New Roman"/>
      <w:sz w:val="21"/>
      <w:szCs w:val="24"/>
    </w:rPr>
  </w:style>
  <w:style w:type="paragraph" w:styleId="BodyTextIndent">
    <w:name w:val="Body Text Indent"/>
    <w:basedOn w:val="Normal"/>
    <w:link w:val="BodyTextIndentChar"/>
    <w:rsid w:val="009D272E"/>
    <w:pPr>
      <w:spacing w:after="0" w:line="360" w:lineRule="auto"/>
      <w:ind w:left="720"/>
    </w:pPr>
    <w:rPr>
      <w:rFonts w:ascii="Times New Roman" w:eastAsia="Times New Roman" w:hAnsi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D272E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9D272E"/>
    <w:pPr>
      <w:spacing w:after="0" w:line="360" w:lineRule="auto"/>
      <w:jc w:val="center"/>
    </w:pPr>
    <w:rPr>
      <w:rFonts w:ascii="Times New Roman" w:eastAsia="Times New Roman" w:hAnsi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D272E"/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link w:val="TitleChar"/>
    <w:qFormat/>
    <w:locked/>
    <w:rsid w:val="009D27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D272E"/>
    <w:rPr>
      <w:rFonts w:ascii="Times New Roman" w:eastAsia="Times New Roman" w:hAnsi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locked/>
    <w:rsid w:val="009D27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9D272E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8496-ADF1-405C-B6EA-19973B5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Watson</dc:creator>
  <cp:lastModifiedBy>Tonya Barnes</cp:lastModifiedBy>
  <cp:revision>4</cp:revision>
  <cp:lastPrinted>2016-08-18T11:43:00Z</cp:lastPrinted>
  <dcterms:created xsi:type="dcterms:W3CDTF">2021-06-24T20:30:00Z</dcterms:created>
  <dcterms:modified xsi:type="dcterms:W3CDTF">2021-09-16T15:21:00Z</dcterms:modified>
</cp:coreProperties>
</file>